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F01" w14:textId="77777777" w:rsidR="00FE067E" w:rsidRDefault="00CD36CF" w:rsidP="00EF6030">
      <w:pPr>
        <w:pStyle w:val="TitlePageOrigin"/>
      </w:pPr>
      <w:r>
        <w:t>WEST virginia legislature</w:t>
      </w:r>
    </w:p>
    <w:p w14:paraId="0C5126EB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410475">
        <w:t>3</w:t>
      </w:r>
      <w:r>
        <w:t xml:space="preserve"> regular session</w:t>
      </w:r>
    </w:p>
    <w:p w14:paraId="204EB8C6" w14:textId="77777777" w:rsidR="00CD36CF" w:rsidRDefault="007841BE" w:rsidP="00EF6030">
      <w:pPr>
        <w:pStyle w:val="TitlePageBillPrefix"/>
      </w:pPr>
      <w:sdt>
        <w:sdtPr>
          <w:tag w:val="IntroDate"/>
          <w:id w:val="-1236936958"/>
          <w:placeholder>
            <w:docPart w:val="5A50F6DAAAEF4CD9996F7990B0746B2B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7134EA3" w14:textId="77777777" w:rsidR="00AC3B58" w:rsidRPr="00AC3B58" w:rsidRDefault="00AC3B58" w:rsidP="00EF6030">
      <w:pPr>
        <w:pStyle w:val="TitlePageBillPrefix"/>
      </w:pPr>
      <w:r>
        <w:t>for</w:t>
      </w:r>
    </w:p>
    <w:p w14:paraId="0ABC7A5E" w14:textId="77777777" w:rsidR="00CD36CF" w:rsidRDefault="007841BE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ED2404996B8445C9580FCDBBF9FB57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1A7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6C81F3F43944414A2ADF07927DA6F76"/>
          </w:placeholder>
          <w:text/>
        </w:sdtPr>
        <w:sdtEndPr/>
        <w:sdtContent>
          <w:r w:rsidR="005D1A79" w:rsidRPr="005D1A79">
            <w:t>302</w:t>
          </w:r>
        </w:sdtContent>
      </w:sdt>
    </w:p>
    <w:p w14:paraId="7BAF0FA2" w14:textId="27A57C6E" w:rsidR="005D1A79" w:rsidRDefault="005D1A79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7841BE">
        <w:rPr>
          <w:smallCaps/>
        </w:rPr>
        <w:t>s</w:t>
      </w:r>
      <w:r>
        <w:rPr>
          <w:smallCaps/>
        </w:rPr>
        <w:t xml:space="preserve"> Stuart</w:t>
      </w:r>
      <w:r w:rsidR="007841BE">
        <w:rPr>
          <w:smallCaps/>
        </w:rPr>
        <w:t xml:space="preserve"> and Hamilton</w:t>
      </w:r>
    </w:p>
    <w:p w14:paraId="05F7AF7E" w14:textId="33252037" w:rsidR="005D1A79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CCF15FFBF64B490FB9BAF6072AB4068E"/>
          </w:placeholder>
          <w:text w:multiLine="1"/>
        </w:sdtPr>
        <w:sdtEndPr/>
        <w:sdtContent>
          <w:r w:rsidR="00B3241E">
            <w:t>Government Organization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9C18FCB8527C4A789019B82273AB87EB"/>
          </w:placeholder>
          <w:text/>
        </w:sdtPr>
        <w:sdtEndPr/>
        <w:sdtContent>
          <w:r w:rsidR="00B3241E">
            <w:t>February 7, 2023</w:t>
          </w:r>
        </w:sdtContent>
      </w:sdt>
      <w:r>
        <w:t>]</w:t>
      </w:r>
    </w:p>
    <w:p w14:paraId="0A142F25" w14:textId="77777777" w:rsidR="005D1A79" w:rsidRDefault="005D1A79" w:rsidP="005D1A79">
      <w:pPr>
        <w:pStyle w:val="TitlePageOrigin"/>
      </w:pPr>
    </w:p>
    <w:p w14:paraId="43616506" w14:textId="77777777" w:rsidR="005D1A79" w:rsidRPr="00E10F70" w:rsidRDefault="005D1A79" w:rsidP="005D1A79">
      <w:pPr>
        <w:pStyle w:val="TitlePageOrigin"/>
        <w:rPr>
          <w:color w:val="auto"/>
        </w:rPr>
      </w:pPr>
    </w:p>
    <w:p w14:paraId="0A6D7512" w14:textId="3CCEF373" w:rsidR="005D1A79" w:rsidRPr="00E10F70" w:rsidRDefault="005D1A79" w:rsidP="005D1A79">
      <w:pPr>
        <w:pStyle w:val="TitleSection"/>
        <w:rPr>
          <w:color w:val="auto"/>
        </w:rPr>
      </w:pPr>
      <w:r w:rsidRPr="00E10F70">
        <w:rPr>
          <w:color w:val="auto"/>
        </w:rPr>
        <w:lastRenderedPageBreak/>
        <w:t xml:space="preserve">A BILL to amend the Code of West Virginia, 1931, as amended, by adding thereto a new </w:t>
      </w:r>
      <w:r w:rsidR="00B3241E">
        <w:rPr>
          <w:color w:val="auto"/>
        </w:rPr>
        <w:t>article</w:t>
      </w:r>
      <w:r w:rsidRPr="00E10F70">
        <w:rPr>
          <w:color w:val="auto"/>
        </w:rPr>
        <w:t>, designated §</w:t>
      </w:r>
      <w:r w:rsidR="00B3241E">
        <w:rPr>
          <w:color w:val="auto"/>
        </w:rPr>
        <w:t>15-15-1</w:t>
      </w:r>
      <w:r w:rsidRPr="00E10F70">
        <w:rPr>
          <w:color w:val="auto"/>
        </w:rPr>
        <w:t>, relating to the creation of the Law Enforcement Safety Act; and requiring West Virginia law</w:t>
      </w:r>
      <w:r w:rsidR="00B3241E">
        <w:rPr>
          <w:color w:val="auto"/>
        </w:rPr>
        <w:t>-</w:t>
      </w:r>
      <w:r w:rsidRPr="00E10F70">
        <w:rPr>
          <w:color w:val="auto"/>
        </w:rPr>
        <w:t>enforcement agencies to index felony warrants with the National Crime Information Center (NCIC).</w:t>
      </w:r>
    </w:p>
    <w:p w14:paraId="2430D782" w14:textId="77777777" w:rsidR="005D1A79" w:rsidRPr="00E10F70" w:rsidRDefault="005D1A79" w:rsidP="005D1A79">
      <w:pPr>
        <w:pStyle w:val="EnactingClause"/>
        <w:rPr>
          <w:color w:val="auto"/>
        </w:rPr>
        <w:sectPr w:rsidR="005D1A79" w:rsidRPr="00E10F70" w:rsidSect="005D1A7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10F70">
        <w:rPr>
          <w:color w:val="auto"/>
        </w:rPr>
        <w:t>Be it enacted by the Legislature of West Virginia:</w:t>
      </w:r>
    </w:p>
    <w:p w14:paraId="00C850E6" w14:textId="3ABAB4D1" w:rsidR="005D1A79" w:rsidRPr="003E44FE" w:rsidRDefault="005D1A79" w:rsidP="005D1A79">
      <w:pPr>
        <w:pStyle w:val="ArticleHeading"/>
        <w:rPr>
          <w:color w:val="auto"/>
          <w:u w:val="single"/>
        </w:rPr>
        <w:sectPr w:rsidR="005D1A79" w:rsidRPr="003E44FE" w:rsidSect="005D1A7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E44FE">
        <w:rPr>
          <w:color w:val="auto"/>
          <w:u w:val="single"/>
        </w:rPr>
        <w:t>ARTICLE 1</w:t>
      </w:r>
      <w:r w:rsidR="00B3241E" w:rsidRPr="003E44FE">
        <w:rPr>
          <w:color w:val="auto"/>
          <w:u w:val="single"/>
        </w:rPr>
        <w:t>5</w:t>
      </w:r>
      <w:r w:rsidRPr="003E44FE">
        <w:rPr>
          <w:color w:val="auto"/>
          <w:u w:val="single"/>
        </w:rPr>
        <w:t xml:space="preserve">. </w:t>
      </w:r>
      <w:r w:rsidR="003E44FE" w:rsidRPr="003E44FE">
        <w:rPr>
          <w:color w:val="auto"/>
          <w:u w:val="single"/>
        </w:rPr>
        <w:t>LAW ENFORCEMENT</w:t>
      </w:r>
      <w:r w:rsidR="00B3241E" w:rsidRPr="003E44FE">
        <w:rPr>
          <w:color w:val="auto"/>
          <w:u w:val="single"/>
        </w:rPr>
        <w:t xml:space="preserve"> SAFETY ACT.</w:t>
      </w:r>
    </w:p>
    <w:p w14:paraId="1FD443A6" w14:textId="079F3BA4" w:rsidR="005D1A79" w:rsidRPr="00E10F70" w:rsidRDefault="005D1A79" w:rsidP="005D1A79">
      <w:pPr>
        <w:pStyle w:val="SectionHeading"/>
        <w:rPr>
          <w:color w:val="auto"/>
          <w:u w:val="single"/>
        </w:rPr>
      </w:pPr>
      <w:r w:rsidRPr="00E10F70">
        <w:rPr>
          <w:color w:val="auto"/>
          <w:u w:val="single"/>
        </w:rPr>
        <w:t>§</w:t>
      </w:r>
      <w:r w:rsidR="00B3241E">
        <w:rPr>
          <w:color w:val="auto"/>
          <w:u w:val="single"/>
        </w:rPr>
        <w:t>15-15-1</w:t>
      </w:r>
      <w:r w:rsidRPr="00E10F70">
        <w:rPr>
          <w:color w:val="auto"/>
          <w:u w:val="single"/>
        </w:rPr>
        <w:t xml:space="preserve">. </w:t>
      </w:r>
      <w:r w:rsidR="00B3241E">
        <w:rPr>
          <w:color w:val="auto"/>
          <w:u w:val="single"/>
        </w:rPr>
        <w:t>Mandatory indexing of felony warrants</w:t>
      </w:r>
      <w:r w:rsidRPr="00E10F70">
        <w:rPr>
          <w:color w:val="auto"/>
          <w:u w:val="single"/>
        </w:rPr>
        <w:t>.</w:t>
      </w:r>
    </w:p>
    <w:p w14:paraId="2D3404B5" w14:textId="50E17F03" w:rsidR="005D1A79" w:rsidRPr="00E10F70" w:rsidRDefault="005D1A79" w:rsidP="005D1A79">
      <w:pPr>
        <w:pStyle w:val="SectionBody"/>
        <w:rPr>
          <w:color w:val="auto"/>
          <w:u w:val="single"/>
        </w:rPr>
      </w:pPr>
      <w:r w:rsidRPr="00E10F70">
        <w:rPr>
          <w:color w:val="auto"/>
          <w:u w:val="single"/>
        </w:rPr>
        <w:t>Law</w:t>
      </w:r>
      <w:r w:rsidR="003E44FE">
        <w:rPr>
          <w:color w:val="auto"/>
          <w:u w:val="single"/>
        </w:rPr>
        <w:t>-</w:t>
      </w:r>
      <w:r w:rsidRPr="00E10F70">
        <w:rPr>
          <w:color w:val="auto"/>
          <w:u w:val="single"/>
        </w:rPr>
        <w:t xml:space="preserve">enforcement agencies in West Virginia shall index all felony warrants with the National Crime Information Center (NCIC).  </w:t>
      </w:r>
    </w:p>
    <w:p w14:paraId="3FA56B15" w14:textId="77777777" w:rsidR="005D1A79" w:rsidRPr="00E10F70" w:rsidRDefault="005D1A79" w:rsidP="005D1A79">
      <w:pPr>
        <w:pStyle w:val="Note"/>
        <w:rPr>
          <w:color w:val="auto"/>
        </w:rPr>
      </w:pPr>
    </w:p>
    <w:p w14:paraId="3D91F5E0" w14:textId="77777777" w:rsidR="00E831B3" w:rsidRDefault="00E831B3" w:rsidP="00EF6030">
      <w:pPr>
        <w:pStyle w:val="References"/>
      </w:pPr>
    </w:p>
    <w:sectPr w:rsidR="00E831B3" w:rsidSect="005D1A7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6B93" w14:textId="77777777" w:rsidR="00CC0424" w:rsidRPr="00B844FE" w:rsidRDefault="00CC0424" w:rsidP="00B844FE">
      <w:r>
        <w:separator/>
      </w:r>
    </w:p>
  </w:endnote>
  <w:endnote w:type="continuationSeparator" w:id="0">
    <w:p w14:paraId="688A9197" w14:textId="77777777" w:rsidR="00CC0424" w:rsidRPr="00B844FE" w:rsidRDefault="00CC042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7843" w14:textId="77777777" w:rsidR="005D1A79" w:rsidRDefault="005D1A79" w:rsidP="005D1A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0976B5" w14:textId="77777777" w:rsidR="005D1A79" w:rsidRPr="005D1A79" w:rsidRDefault="005D1A79" w:rsidP="005D1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D0F9" w14:textId="77777777" w:rsidR="005D1A79" w:rsidRDefault="005D1A79" w:rsidP="005D1A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87B9B2" w14:textId="77777777" w:rsidR="005D1A79" w:rsidRPr="005D1A79" w:rsidRDefault="005D1A79" w:rsidP="005D1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DAFD" w14:textId="77777777" w:rsidR="00CC0424" w:rsidRPr="00B844FE" w:rsidRDefault="00CC0424" w:rsidP="00B844FE">
      <w:r>
        <w:separator/>
      </w:r>
    </w:p>
  </w:footnote>
  <w:footnote w:type="continuationSeparator" w:id="0">
    <w:p w14:paraId="11453D12" w14:textId="77777777" w:rsidR="00CC0424" w:rsidRPr="00B844FE" w:rsidRDefault="00CC042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1D70" w14:textId="77777777" w:rsidR="005D1A79" w:rsidRPr="005D1A79" w:rsidRDefault="005D1A79" w:rsidP="005D1A79">
    <w:pPr>
      <w:pStyle w:val="Header"/>
    </w:pPr>
    <w:r>
      <w:t>CS for SB 302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E4BA" w14:textId="77777777" w:rsidR="005D1A79" w:rsidRPr="005D1A79" w:rsidRDefault="005D1A79" w:rsidP="005D1A79">
    <w:pPr>
      <w:pStyle w:val="Header"/>
    </w:pPr>
    <w:r>
      <w:t>CS for SB 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57626135">
    <w:abstractNumId w:val="0"/>
  </w:num>
  <w:num w:numId="2" w16cid:durableId="18613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24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2E0ECE"/>
    <w:rsid w:val="00301F44"/>
    <w:rsid w:val="00303684"/>
    <w:rsid w:val="003143F5"/>
    <w:rsid w:val="00314854"/>
    <w:rsid w:val="00365920"/>
    <w:rsid w:val="003C51CD"/>
    <w:rsid w:val="003E44FE"/>
    <w:rsid w:val="00410475"/>
    <w:rsid w:val="004247A2"/>
    <w:rsid w:val="004B2795"/>
    <w:rsid w:val="004C13DD"/>
    <w:rsid w:val="004E3441"/>
    <w:rsid w:val="00571DC3"/>
    <w:rsid w:val="005A5366"/>
    <w:rsid w:val="005D1A79"/>
    <w:rsid w:val="00637E73"/>
    <w:rsid w:val="006565E8"/>
    <w:rsid w:val="00661539"/>
    <w:rsid w:val="006865E9"/>
    <w:rsid w:val="00691F3E"/>
    <w:rsid w:val="00694BFB"/>
    <w:rsid w:val="006A106B"/>
    <w:rsid w:val="006C523D"/>
    <w:rsid w:val="006D4036"/>
    <w:rsid w:val="007841BE"/>
    <w:rsid w:val="007E02CF"/>
    <w:rsid w:val="007F1CF5"/>
    <w:rsid w:val="0081249D"/>
    <w:rsid w:val="00834EDE"/>
    <w:rsid w:val="008736AA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3DF2"/>
    <w:rsid w:val="00B16F25"/>
    <w:rsid w:val="00B24422"/>
    <w:rsid w:val="00B3241E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0424"/>
    <w:rsid w:val="00CD12CB"/>
    <w:rsid w:val="00CD36CF"/>
    <w:rsid w:val="00CD3F81"/>
    <w:rsid w:val="00CF1DCA"/>
    <w:rsid w:val="00D03D90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8B20C"/>
  <w15:chartTrackingRefBased/>
  <w15:docId w15:val="{906D2757-960C-4917-A378-5EA4E057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D1A7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D1A7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D1A79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D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50F6DAAAEF4CD9996F7990B074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806E7-222B-4D09-9F92-D917B8D37D80}"/>
      </w:docPartPr>
      <w:docPartBody>
        <w:p w:rsidR="00AA4884" w:rsidRDefault="00B9248D">
          <w:pPr>
            <w:pStyle w:val="5A50F6DAAAEF4CD9996F7990B0746B2B"/>
          </w:pPr>
          <w:r w:rsidRPr="00B844FE">
            <w:t>Prefix Text</w:t>
          </w:r>
        </w:p>
      </w:docPartBody>
    </w:docPart>
    <w:docPart>
      <w:docPartPr>
        <w:name w:val="8ED2404996B8445C9580FCDBBF9F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344F5-929C-4974-A733-555D8986F0CE}"/>
      </w:docPartPr>
      <w:docPartBody>
        <w:p w:rsidR="00AA4884" w:rsidRDefault="00B9248D">
          <w:pPr>
            <w:pStyle w:val="8ED2404996B8445C9580FCDBBF9FB57F"/>
          </w:pPr>
          <w:r w:rsidRPr="00B844FE">
            <w:t>[Type here]</w:t>
          </w:r>
        </w:p>
      </w:docPartBody>
    </w:docPart>
    <w:docPart>
      <w:docPartPr>
        <w:name w:val="56C81F3F43944414A2ADF07927DA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6C3C8-8A9A-44FA-AB3D-E7336F2DF23D}"/>
      </w:docPartPr>
      <w:docPartBody>
        <w:p w:rsidR="00AA4884" w:rsidRDefault="00B9248D">
          <w:pPr>
            <w:pStyle w:val="56C81F3F43944414A2ADF07927DA6F76"/>
          </w:pPr>
          <w:r w:rsidRPr="00B844FE">
            <w:t>Number</w:t>
          </w:r>
        </w:p>
      </w:docPartBody>
    </w:docPart>
    <w:docPart>
      <w:docPartPr>
        <w:name w:val="CCF15FFBF64B490FB9BAF6072AB40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E6C38-A023-49CD-AB74-62604CB48D14}"/>
      </w:docPartPr>
      <w:docPartBody>
        <w:p w:rsidR="00AA4884" w:rsidRDefault="00B9248D">
          <w:pPr>
            <w:pStyle w:val="CCF15FFBF64B490FB9BAF6072AB4068E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C18FCB8527C4A789019B82273AB8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1340-C3BB-4EED-9C9E-951460F64118}"/>
      </w:docPartPr>
      <w:docPartBody>
        <w:p w:rsidR="00AA4884" w:rsidRDefault="00B9248D">
          <w:pPr>
            <w:pStyle w:val="9C18FCB8527C4A789019B82273AB87EB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8D"/>
    <w:rsid w:val="00AA4884"/>
    <w:rsid w:val="00B9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50F6DAAAEF4CD9996F7990B0746B2B">
    <w:name w:val="5A50F6DAAAEF4CD9996F7990B0746B2B"/>
  </w:style>
  <w:style w:type="paragraph" w:customStyle="1" w:styleId="8ED2404996B8445C9580FCDBBF9FB57F">
    <w:name w:val="8ED2404996B8445C9580FCDBBF9FB57F"/>
  </w:style>
  <w:style w:type="paragraph" w:customStyle="1" w:styleId="56C81F3F43944414A2ADF07927DA6F76">
    <w:name w:val="56C81F3F43944414A2ADF07927DA6F76"/>
  </w:style>
  <w:style w:type="character" w:styleId="PlaceholderText">
    <w:name w:val="Placeholder Text"/>
    <w:basedOn w:val="DefaultParagraphFont"/>
    <w:uiPriority w:val="99"/>
    <w:semiHidden/>
    <w:rsid w:val="00B9248D"/>
    <w:rPr>
      <w:color w:val="808080"/>
    </w:rPr>
  </w:style>
  <w:style w:type="paragraph" w:customStyle="1" w:styleId="CCF15FFBF64B490FB9BAF6072AB4068E">
    <w:name w:val="CCF15FFBF64B490FB9BAF6072AB4068E"/>
  </w:style>
  <w:style w:type="paragraph" w:customStyle="1" w:styleId="9C18FCB8527C4A789019B82273AB87EB">
    <w:name w:val="9C18FCB8527C4A789019B82273AB8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3</TotalTime>
  <Pages>2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Fletcher</dc:creator>
  <cp:keywords/>
  <dc:description/>
  <cp:lastModifiedBy>Jocelyn Ellis</cp:lastModifiedBy>
  <cp:revision>5</cp:revision>
  <dcterms:created xsi:type="dcterms:W3CDTF">2023-02-07T14:51:00Z</dcterms:created>
  <dcterms:modified xsi:type="dcterms:W3CDTF">2023-02-07T20:36:00Z</dcterms:modified>
</cp:coreProperties>
</file>